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F4C8F" w:rsidRDefault="001F4C8F" w:rsidP="001F4C8F">
      <w:pPr>
        <w:pStyle w:val="Title"/>
        <w:rPr>
          <w:rFonts w:eastAsia="Times New Roman"/>
        </w:rPr>
      </w:pPr>
      <w:r>
        <w:rPr>
          <w:rFonts w:hAnsi="Century Gothic"/>
          <w:color w:val="000000" w:themeColor="text1"/>
          <w:spacing w:val="0"/>
          <w:kern w:val="24"/>
          <w:sz w:val="40"/>
          <w:szCs w:val="40"/>
          <w:lang w:eastAsia="ro-RO"/>
        </w:rPr>
        <w:t xml:space="preserve">                          </w:t>
      </w:r>
      <w:bookmarkStart w:id="0" w:name="_GoBack"/>
      <w:bookmarkEnd w:id="0"/>
      <w:r>
        <w:rPr>
          <w:rFonts w:hAnsi="Century Gothic"/>
          <w:color w:val="000000" w:themeColor="text1"/>
          <w:spacing w:val="0"/>
          <w:kern w:val="24"/>
          <w:sz w:val="40"/>
          <w:szCs w:val="40"/>
          <w:lang w:eastAsia="ro-RO"/>
        </w:rPr>
        <w:t xml:space="preserve">           </w:t>
      </w:r>
      <w:r>
        <w:rPr>
          <w:rFonts w:eastAsia="Times New Roman"/>
        </w:rPr>
        <w:t>Turismul</w:t>
      </w:r>
    </w:p>
    <w:p w:rsidR="001F4C8F" w:rsidRDefault="001F4C8F" w:rsidP="001F4C8F"/>
    <w:p w:rsidR="001F4C8F" w:rsidRPr="001F4C8F" w:rsidRDefault="001F4C8F" w:rsidP="001F4C8F"/>
    <w:p w:rsidR="001F4C8F" w:rsidRDefault="001F4C8F" w:rsidP="001F4C8F">
      <w:pPr>
        <w:pStyle w:val="ListParagraph"/>
        <w:numPr>
          <w:ilvl w:val="0"/>
          <w:numId w:val="1"/>
        </w:numPr>
        <w:rPr>
          <w:color w:val="8AD0D6"/>
          <w:sz w:val="32"/>
        </w:rPr>
      </w:pPr>
      <w:r>
        <w:rPr>
          <w:rFonts w:asciiTheme="majorHAnsi" w:eastAsiaTheme="majorEastAsia" w:hAnsi="Century Gothic" w:cstheme="majorBidi"/>
          <w:color w:val="000000" w:themeColor="text1"/>
          <w:kern w:val="24"/>
          <w:sz w:val="40"/>
          <w:szCs w:val="40"/>
        </w:rPr>
        <w:t>Este o industrie care genereaz</w:t>
      </w:r>
      <w:r>
        <w:rPr>
          <w:rFonts w:asciiTheme="majorHAnsi" w:eastAsiaTheme="majorEastAsia" w:hAnsi="Century Gothic" w:cstheme="majorBidi"/>
          <w:color w:val="000000" w:themeColor="text1"/>
          <w:kern w:val="24"/>
          <w:sz w:val="40"/>
          <w:szCs w:val="40"/>
        </w:rPr>
        <w:t>ă</w:t>
      </w:r>
      <w:r>
        <w:rPr>
          <w:rFonts w:asciiTheme="majorHAnsi" w:eastAsiaTheme="majorEastAsia" w:hAnsi="Century Gothic" w:cstheme="majorBidi"/>
          <w:color w:val="000000" w:themeColor="text1"/>
          <w:kern w:val="24"/>
          <w:sz w:val="40"/>
          <w:szCs w:val="40"/>
        </w:rPr>
        <w:t xml:space="preserve"> petse 2 mil. de turi</w:t>
      </w:r>
      <w:r>
        <w:rPr>
          <w:rFonts w:ascii="Calibri" w:eastAsiaTheme="majorEastAsia" w:hAnsi="Calibri" w:cs="Calibri"/>
          <w:color w:val="000000" w:themeColor="text1"/>
          <w:kern w:val="24"/>
          <w:sz w:val="40"/>
          <w:szCs w:val="40"/>
        </w:rPr>
        <w:t>ș</w:t>
      </w:r>
      <w:r>
        <w:rPr>
          <w:rFonts w:asciiTheme="majorHAnsi" w:eastAsiaTheme="majorEastAsia" w:hAnsi="Century Gothic" w:cstheme="majorBidi"/>
          <w:color w:val="000000" w:themeColor="text1"/>
          <w:kern w:val="24"/>
          <w:sz w:val="40"/>
          <w:szCs w:val="40"/>
        </w:rPr>
        <w:t xml:space="preserve">ti pe an </w:t>
      </w:r>
      <w:r>
        <w:rPr>
          <w:rFonts w:ascii="Calibri" w:eastAsiaTheme="majorEastAsia" w:hAnsi="Calibri" w:cs="Calibri"/>
          <w:color w:val="000000" w:themeColor="text1"/>
          <w:kern w:val="24"/>
          <w:sz w:val="40"/>
          <w:szCs w:val="40"/>
        </w:rPr>
        <w:t>ș</w:t>
      </w:r>
      <w:r>
        <w:rPr>
          <w:rFonts w:asciiTheme="majorHAnsi" w:eastAsiaTheme="majorEastAsia" w:hAnsi="Century Gothic" w:cstheme="majorBidi"/>
          <w:color w:val="000000" w:themeColor="text1"/>
          <w:kern w:val="24"/>
          <w:sz w:val="40"/>
          <w:szCs w:val="40"/>
        </w:rPr>
        <w:t>i este una din cele mai mari surse de venituri pentr insul</w:t>
      </w:r>
      <w:r>
        <w:rPr>
          <w:rFonts w:asciiTheme="majorHAnsi" w:eastAsiaTheme="majorEastAsia" w:hAnsi="Century Gothic" w:cstheme="majorBidi"/>
          <w:color w:val="000000" w:themeColor="text1"/>
          <w:kern w:val="24"/>
          <w:sz w:val="40"/>
          <w:szCs w:val="40"/>
        </w:rPr>
        <w:t>ă</w:t>
      </w:r>
      <w:r>
        <w:rPr>
          <w:rFonts w:asciiTheme="majorHAnsi" w:eastAsiaTheme="majorEastAsia" w:hAnsi="Century Gothic" w:cstheme="majorBidi"/>
          <w:color w:val="000000" w:themeColor="text1"/>
          <w:kern w:val="24"/>
          <w:sz w:val="40"/>
          <w:szCs w:val="40"/>
        </w:rPr>
        <w:t>.</w:t>
      </w:r>
    </w:p>
    <w:p w:rsidR="001F4C8F" w:rsidRDefault="001F4C8F" w:rsidP="001F4C8F">
      <w:pPr>
        <w:pStyle w:val="ListParagraph"/>
        <w:numPr>
          <w:ilvl w:val="0"/>
          <w:numId w:val="1"/>
        </w:numPr>
        <w:rPr>
          <w:color w:val="8AD0D6"/>
          <w:sz w:val="32"/>
        </w:rPr>
      </w:pPr>
      <w:r>
        <w:rPr>
          <w:rFonts w:asciiTheme="majorHAnsi" w:eastAsiaTheme="majorEastAsia" w:hAnsi="Century Gothic" w:cstheme="majorBidi"/>
          <w:color w:val="000000" w:themeColor="text1"/>
          <w:kern w:val="24"/>
          <w:sz w:val="40"/>
          <w:szCs w:val="40"/>
        </w:rPr>
        <w:t>Cu clima ei favorabil</w:t>
      </w:r>
      <w:r>
        <w:rPr>
          <w:rFonts w:asciiTheme="majorHAnsi" w:eastAsiaTheme="majorEastAsia" w:hAnsi="Century Gothic" w:cstheme="majorBidi"/>
          <w:color w:val="000000" w:themeColor="text1"/>
          <w:kern w:val="24"/>
          <w:sz w:val="40"/>
          <w:szCs w:val="40"/>
        </w:rPr>
        <w:t>ă</w:t>
      </w:r>
      <w:r>
        <w:rPr>
          <w:rFonts w:asciiTheme="majorHAnsi" w:eastAsiaTheme="majorEastAsia" w:hAnsi="Century Gothic" w:cstheme="majorBidi"/>
          <w:color w:val="000000" w:themeColor="text1"/>
          <w:kern w:val="24"/>
          <w:sz w:val="40"/>
          <w:szCs w:val="40"/>
        </w:rPr>
        <w:t>, plajele, arhitectura colonial</w:t>
      </w:r>
      <w:r>
        <w:rPr>
          <w:rFonts w:asciiTheme="majorHAnsi" w:eastAsiaTheme="majorEastAsia" w:hAnsi="Century Gothic" w:cstheme="majorBidi"/>
          <w:color w:val="000000" w:themeColor="text1"/>
          <w:kern w:val="24"/>
          <w:sz w:val="40"/>
          <w:szCs w:val="40"/>
        </w:rPr>
        <w:t>ă</w:t>
      </w:r>
      <w:r>
        <w:rPr>
          <w:rFonts w:asciiTheme="majorHAnsi" w:eastAsiaTheme="majorEastAsia" w:hAnsi="Century Gothic" w:cstheme="majorBidi"/>
          <w:color w:val="000000" w:themeColor="text1"/>
          <w:kern w:val="24"/>
          <w:sz w:val="40"/>
          <w:szCs w:val="40"/>
        </w:rPr>
        <w:t xml:space="preserve"> </w:t>
      </w:r>
      <w:r>
        <w:rPr>
          <w:rFonts w:ascii="Calibri" w:eastAsiaTheme="majorEastAsia" w:hAnsi="Calibri" w:cs="Calibri"/>
          <w:color w:val="000000" w:themeColor="text1"/>
          <w:kern w:val="24"/>
          <w:sz w:val="40"/>
          <w:szCs w:val="40"/>
        </w:rPr>
        <w:t>ș</w:t>
      </w:r>
      <w:r>
        <w:rPr>
          <w:rFonts w:asciiTheme="majorHAnsi" w:eastAsiaTheme="majorEastAsia" w:hAnsi="Century Gothic" w:cstheme="majorBidi"/>
          <w:color w:val="000000" w:themeColor="text1"/>
          <w:kern w:val="24"/>
          <w:sz w:val="40"/>
          <w:szCs w:val="40"/>
        </w:rPr>
        <w:t>i istoria, Cuba este una din cele mai atractive destina</w:t>
      </w:r>
      <w:r>
        <w:rPr>
          <w:rFonts w:ascii="Calibri" w:eastAsiaTheme="majorEastAsia" w:hAnsi="Calibri" w:cs="Calibri"/>
          <w:color w:val="000000" w:themeColor="text1"/>
          <w:kern w:val="24"/>
          <w:sz w:val="40"/>
          <w:szCs w:val="40"/>
        </w:rPr>
        <w:t>ț</w:t>
      </w:r>
      <w:r>
        <w:rPr>
          <w:rFonts w:asciiTheme="majorHAnsi" w:eastAsiaTheme="majorEastAsia" w:hAnsi="Century Gothic" w:cstheme="majorBidi"/>
          <w:color w:val="000000" w:themeColor="text1"/>
          <w:kern w:val="24"/>
          <w:sz w:val="40"/>
          <w:szCs w:val="40"/>
        </w:rPr>
        <w:t>ii pentru turi</w:t>
      </w:r>
      <w:r>
        <w:rPr>
          <w:rFonts w:ascii="Calibri" w:eastAsiaTheme="majorEastAsia" w:hAnsi="Calibri" w:cs="Calibri"/>
          <w:color w:val="000000" w:themeColor="text1"/>
          <w:kern w:val="24"/>
          <w:sz w:val="40"/>
          <w:szCs w:val="40"/>
        </w:rPr>
        <w:t>ș</w:t>
      </w:r>
      <w:r>
        <w:rPr>
          <w:rFonts w:asciiTheme="majorHAnsi" w:eastAsiaTheme="majorEastAsia" w:hAnsi="Century Gothic" w:cstheme="majorBidi"/>
          <w:color w:val="000000" w:themeColor="text1"/>
          <w:kern w:val="24"/>
          <w:sz w:val="40"/>
          <w:szCs w:val="40"/>
        </w:rPr>
        <w:t>ti.</w:t>
      </w:r>
    </w:p>
    <w:p w:rsidR="001F4C8F" w:rsidRDefault="001F4C8F" w:rsidP="001F4C8F">
      <w:pPr>
        <w:pStyle w:val="ListParagraph"/>
        <w:numPr>
          <w:ilvl w:val="0"/>
          <w:numId w:val="1"/>
        </w:numPr>
        <w:rPr>
          <w:color w:val="8AD0D6"/>
          <w:sz w:val="32"/>
        </w:rPr>
      </w:pPr>
      <w:r>
        <w:rPr>
          <w:rFonts w:asciiTheme="majorHAnsi" w:eastAsiaTheme="majorEastAsia" w:hAnsi="Century Gothic" w:cstheme="majorBidi"/>
          <w:color w:val="000000" w:themeColor="text1"/>
          <w:kern w:val="24"/>
          <w:sz w:val="40"/>
          <w:szCs w:val="40"/>
        </w:rPr>
        <w:t>Havana atrage peste 1 mil. de turi</w:t>
      </w:r>
      <w:r>
        <w:rPr>
          <w:rFonts w:ascii="Calibri" w:eastAsiaTheme="majorEastAsia" w:hAnsi="Calibri" w:cs="Calibri"/>
          <w:color w:val="000000" w:themeColor="text1"/>
          <w:kern w:val="24"/>
          <w:sz w:val="40"/>
          <w:szCs w:val="40"/>
        </w:rPr>
        <w:t>ș</w:t>
      </w:r>
      <w:r>
        <w:rPr>
          <w:rFonts w:asciiTheme="majorHAnsi" w:eastAsiaTheme="majorEastAsia" w:hAnsi="Century Gothic" w:cstheme="majorBidi"/>
          <w:color w:val="000000" w:themeColor="text1"/>
          <w:kern w:val="24"/>
          <w:sz w:val="40"/>
          <w:szCs w:val="40"/>
        </w:rPr>
        <w:t xml:space="preserve">ti pe an, </w:t>
      </w:r>
      <w:r>
        <w:rPr>
          <w:rFonts w:asciiTheme="majorHAnsi" w:eastAsiaTheme="majorEastAsia" w:hAnsi="Century Gothic" w:cstheme="majorBidi"/>
          <w:color w:val="000000" w:themeColor="text1"/>
          <w:kern w:val="24"/>
          <w:sz w:val="40"/>
          <w:szCs w:val="40"/>
        </w:rPr>
        <w:t>î</w:t>
      </w:r>
      <w:r>
        <w:rPr>
          <w:rFonts w:asciiTheme="majorHAnsi" w:eastAsiaTheme="majorEastAsia" w:hAnsi="Century Gothic" w:cstheme="majorBidi"/>
          <w:color w:val="000000" w:themeColor="text1"/>
          <w:kern w:val="24"/>
          <w:sz w:val="40"/>
          <w:szCs w:val="40"/>
        </w:rPr>
        <w:t>n 2010 av</w:t>
      </w:r>
      <w:r>
        <w:rPr>
          <w:rFonts w:asciiTheme="majorHAnsi" w:eastAsiaTheme="majorEastAsia" w:hAnsi="Century Gothic" w:cstheme="majorBidi"/>
          <w:color w:val="000000" w:themeColor="text1"/>
          <w:kern w:val="24"/>
          <w:sz w:val="40"/>
          <w:szCs w:val="40"/>
        </w:rPr>
        <w:t>â</w:t>
      </w:r>
      <w:r>
        <w:rPr>
          <w:rFonts w:asciiTheme="majorHAnsi" w:eastAsiaTheme="majorEastAsia" w:hAnsi="Century Gothic" w:cstheme="majorBidi"/>
          <w:color w:val="000000" w:themeColor="text1"/>
          <w:kern w:val="24"/>
          <w:sz w:val="40"/>
          <w:szCs w:val="40"/>
        </w:rPr>
        <w:t>nd 1,176,627 turi</w:t>
      </w:r>
      <w:r>
        <w:rPr>
          <w:rFonts w:ascii="Calibri" w:eastAsiaTheme="majorEastAsia" w:hAnsi="Calibri" w:cs="Calibri"/>
          <w:color w:val="000000" w:themeColor="text1"/>
          <w:kern w:val="24"/>
          <w:sz w:val="40"/>
          <w:szCs w:val="40"/>
        </w:rPr>
        <w:t>ș</w:t>
      </w:r>
      <w:r>
        <w:rPr>
          <w:rFonts w:asciiTheme="majorHAnsi" w:eastAsiaTheme="majorEastAsia" w:hAnsi="Century Gothic" w:cstheme="majorBidi"/>
          <w:color w:val="000000" w:themeColor="text1"/>
          <w:kern w:val="24"/>
          <w:sz w:val="40"/>
          <w:szCs w:val="40"/>
        </w:rPr>
        <w:t>ti interna</w:t>
      </w:r>
      <w:r>
        <w:rPr>
          <w:rFonts w:ascii="Calibri" w:eastAsiaTheme="majorEastAsia" w:hAnsi="Calibri" w:cs="Calibri"/>
          <w:color w:val="000000" w:themeColor="text1"/>
          <w:kern w:val="24"/>
          <w:sz w:val="40"/>
          <w:szCs w:val="40"/>
        </w:rPr>
        <w:t>ț</w:t>
      </w:r>
      <w:r>
        <w:rPr>
          <w:rFonts w:asciiTheme="majorHAnsi" w:eastAsiaTheme="majorEastAsia" w:hAnsi="Century Gothic" w:cstheme="majorBidi"/>
          <w:color w:val="000000" w:themeColor="text1"/>
          <w:kern w:val="24"/>
          <w:sz w:val="40"/>
          <w:szCs w:val="40"/>
        </w:rPr>
        <w:t>ionali.</w:t>
      </w:r>
    </w:p>
    <w:p w:rsidR="001F4C8F" w:rsidRDefault="001F4C8F" w:rsidP="001F4C8F">
      <w:pPr>
        <w:pStyle w:val="ListParagraph"/>
        <w:numPr>
          <w:ilvl w:val="0"/>
          <w:numId w:val="1"/>
        </w:numPr>
        <w:rPr>
          <w:color w:val="8AD0D6"/>
          <w:sz w:val="32"/>
        </w:rPr>
      </w:pPr>
      <w:r>
        <w:rPr>
          <w:rFonts w:asciiTheme="majorHAnsi" w:eastAsiaTheme="majorEastAsia" w:hAnsi="Century Gothic" w:cstheme="majorBidi"/>
          <w:color w:val="000000" w:themeColor="text1"/>
          <w:kern w:val="24"/>
          <w:sz w:val="40"/>
          <w:szCs w:val="40"/>
        </w:rPr>
        <w:t>Ora</w:t>
      </w:r>
      <w:r>
        <w:rPr>
          <w:rFonts w:ascii="Calibri" w:eastAsiaTheme="majorEastAsia" w:hAnsi="Calibri" w:cs="Calibri"/>
          <w:color w:val="000000" w:themeColor="text1"/>
          <w:kern w:val="24"/>
          <w:sz w:val="40"/>
          <w:szCs w:val="40"/>
        </w:rPr>
        <w:t>ș</w:t>
      </w:r>
      <w:r>
        <w:rPr>
          <w:rFonts w:asciiTheme="majorHAnsi" w:eastAsiaTheme="majorEastAsia" w:hAnsi="Century Gothic" w:cstheme="majorBidi"/>
          <w:color w:val="000000" w:themeColor="text1"/>
          <w:kern w:val="24"/>
          <w:sz w:val="40"/>
          <w:szCs w:val="40"/>
        </w:rPr>
        <w:t>ul este o atrac</w:t>
      </w:r>
      <w:r>
        <w:rPr>
          <w:rFonts w:ascii="Calibri" w:eastAsiaTheme="majorEastAsia" w:hAnsi="Calibri" w:cs="Calibri"/>
          <w:color w:val="000000" w:themeColor="text1"/>
          <w:kern w:val="24"/>
          <w:sz w:val="40"/>
          <w:szCs w:val="40"/>
        </w:rPr>
        <w:t>ț</w:t>
      </w:r>
      <w:r>
        <w:rPr>
          <w:rFonts w:asciiTheme="majorHAnsi" w:eastAsiaTheme="majorEastAsia" w:hAnsi="Century Gothic" w:cstheme="majorBidi"/>
          <w:color w:val="000000" w:themeColor="text1"/>
          <w:kern w:val="24"/>
          <w:sz w:val="40"/>
          <w:szCs w:val="40"/>
        </w:rPr>
        <w:t>ie popular</w:t>
      </w:r>
      <w:r>
        <w:rPr>
          <w:rFonts w:asciiTheme="majorHAnsi" w:eastAsiaTheme="majorEastAsia" w:hAnsi="Century Gothic" w:cstheme="majorBidi"/>
          <w:color w:val="000000" w:themeColor="text1"/>
          <w:kern w:val="24"/>
          <w:sz w:val="40"/>
          <w:szCs w:val="40"/>
        </w:rPr>
        <w:t>ă</w:t>
      </w:r>
      <w:r>
        <w:rPr>
          <w:rFonts w:asciiTheme="majorHAnsi" w:eastAsiaTheme="majorEastAsia" w:hAnsi="Century Gothic" w:cstheme="majorBidi"/>
          <w:color w:val="000000" w:themeColor="text1"/>
          <w:kern w:val="24"/>
          <w:sz w:val="40"/>
          <w:szCs w:val="40"/>
        </w:rPr>
        <w:t xml:space="preserve"> pentru turi</w:t>
      </w:r>
      <w:r>
        <w:rPr>
          <w:rFonts w:ascii="Calibri" w:eastAsiaTheme="majorEastAsia" w:hAnsi="Calibri" w:cs="Calibri"/>
          <w:color w:val="000000" w:themeColor="text1"/>
          <w:kern w:val="24"/>
          <w:sz w:val="40"/>
          <w:szCs w:val="40"/>
        </w:rPr>
        <w:t>ș</w:t>
      </w:r>
      <w:r>
        <w:rPr>
          <w:rFonts w:asciiTheme="majorHAnsi" w:eastAsiaTheme="majorEastAsia" w:hAnsi="Century Gothic" w:cstheme="majorBidi"/>
          <w:color w:val="000000" w:themeColor="text1"/>
          <w:kern w:val="24"/>
          <w:sz w:val="40"/>
          <w:szCs w:val="40"/>
        </w:rPr>
        <w:t xml:space="preserve">ti, </w:t>
      </w:r>
      <w:r>
        <w:rPr>
          <w:rFonts w:asciiTheme="majorHAnsi" w:eastAsiaTheme="majorEastAsia" w:hAnsi="Century Gothic" w:cstheme="majorBidi"/>
          <w:color w:val="000000" w:themeColor="text1"/>
          <w:kern w:val="24"/>
          <w:sz w:val="40"/>
          <w:szCs w:val="40"/>
        </w:rPr>
        <w:t>î</w:t>
      </w:r>
      <w:r>
        <w:rPr>
          <w:rFonts w:asciiTheme="majorHAnsi" w:eastAsiaTheme="majorEastAsia" w:hAnsi="Century Gothic" w:cstheme="majorBidi"/>
          <w:color w:val="000000" w:themeColor="text1"/>
          <w:kern w:val="24"/>
          <w:sz w:val="40"/>
          <w:szCs w:val="40"/>
        </w:rPr>
        <w:t>ntre anii 1915-1930, Havana a g</w:t>
      </w:r>
      <w:r>
        <w:rPr>
          <w:rFonts w:asciiTheme="majorHAnsi" w:eastAsiaTheme="majorEastAsia" w:hAnsi="Century Gothic" w:cstheme="majorBidi"/>
          <w:color w:val="000000" w:themeColor="text1"/>
          <w:kern w:val="24"/>
          <w:sz w:val="40"/>
          <w:szCs w:val="40"/>
        </w:rPr>
        <w:t>ă</w:t>
      </w:r>
      <w:r>
        <w:rPr>
          <w:rFonts w:asciiTheme="majorHAnsi" w:eastAsiaTheme="majorEastAsia" w:hAnsi="Century Gothic" w:cstheme="majorBidi"/>
          <w:color w:val="000000" w:themeColor="text1"/>
          <w:kern w:val="24"/>
          <w:sz w:val="40"/>
          <w:szCs w:val="40"/>
        </w:rPr>
        <w:t>zduit cel mai mare num</w:t>
      </w:r>
      <w:r>
        <w:rPr>
          <w:rFonts w:asciiTheme="majorHAnsi" w:eastAsiaTheme="majorEastAsia" w:hAnsi="Century Gothic" w:cstheme="majorBidi"/>
          <w:color w:val="000000" w:themeColor="text1"/>
          <w:kern w:val="24"/>
          <w:sz w:val="40"/>
          <w:szCs w:val="40"/>
        </w:rPr>
        <w:t>ă</w:t>
      </w:r>
      <w:r>
        <w:rPr>
          <w:rFonts w:asciiTheme="majorHAnsi" w:eastAsiaTheme="majorEastAsia" w:hAnsi="Century Gothic" w:cstheme="majorBidi"/>
          <w:color w:val="000000" w:themeColor="text1"/>
          <w:kern w:val="24"/>
          <w:sz w:val="40"/>
          <w:szCs w:val="40"/>
        </w:rPr>
        <w:t>r de turi</w:t>
      </w:r>
      <w:r>
        <w:rPr>
          <w:rFonts w:ascii="Calibri" w:eastAsiaTheme="majorEastAsia" w:hAnsi="Calibri" w:cs="Calibri"/>
          <w:color w:val="000000" w:themeColor="text1"/>
          <w:kern w:val="24"/>
          <w:sz w:val="40"/>
          <w:szCs w:val="40"/>
        </w:rPr>
        <w:t>ș</w:t>
      </w:r>
      <w:r>
        <w:rPr>
          <w:rFonts w:asciiTheme="majorHAnsi" w:eastAsiaTheme="majorEastAsia" w:hAnsi="Century Gothic" w:cstheme="majorBidi"/>
          <w:color w:val="000000" w:themeColor="text1"/>
          <w:kern w:val="24"/>
          <w:sz w:val="40"/>
          <w:szCs w:val="40"/>
        </w:rPr>
        <w:t>ti dec</w:t>
      </w:r>
      <w:r>
        <w:rPr>
          <w:rFonts w:asciiTheme="majorHAnsi" w:eastAsiaTheme="majorEastAsia" w:hAnsi="Century Gothic" w:cstheme="majorBidi"/>
          <w:color w:val="000000" w:themeColor="text1"/>
          <w:kern w:val="24"/>
          <w:sz w:val="40"/>
          <w:szCs w:val="40"/>
        </w:rPr>
        <w:t>â</w:t>
      </w:r>
      <w:r>
        <w:rPr>
          <w:rFonts w:asciiTheme="majorHAnsi" w:eastAsiaTheme="majorEastAsia" w:hAnsi="Century Gothic" w:cstheme="majorBidi"/>
          <w:color w:val="000000" w:themeColor="text1"/>
          <w:kern w:val="24"/>
          <w:sz w:val="40"/>
          <w:szCs w:val="40"/>
        </w:rPr>
        <w:t>t orice alt</w:t>
      </w:r>
      <w:r>
        <w:rPr>
          <w:rFonts w:asciiTheme="majorHAnsi" w:eastAsiaTheme="majorEastAsia" w:hAnsi="Century Gothic" w:cstheme="majorBidi"/>
          <w:color w:val="000000" w:themeColor="text1"/>
          <w:kern w:val="24"/>
          <w:sz w:val="40"/>
          <w:szCs w:val="40"/>
        </w:rPr>
        <w:t>ă</w:t>
      </w:r>
      <w:r>
        <w:rPr>
          <w:rFonts w:asciiTheme="majorHAnsi" w:eastAsiaTheme="majorEastAsia" w:hAnsi="Century Gothic" w:cstheme="majorBidi"/>
          <w:color w:val="000000" w:themeColor="text1"/>
          <w:kern w:val="24"/>
          <w:sz w:val="40"/>
          <w:szCs w:val="40"/>
        </w:rPr>
        <w:t xml:space="preserve"> loca</w:t>
      </w:r>
      <w:r>
        <w:rPr>
          <w:rFonts w:ascii="Calibri" w:eastAsiaTheme="majorEastAsia" w:hAnsi="Calibri" w:cs="Calibri"/>
          <w:color w:val="000000" w:themeColor="text1"/>
          <w:kern w:val="24"/>
          <w:sz w:val="40"/>
          <w:szCs w:val="40"/>
        </w:rPr>
        <w:t>ț</w:t>
      </w:r>
      <w:r>
        <w:rPr>
          <w:rFonts w:asciiTheme="majorHAnsi" w:eastAsiaTheme="majorEastAsia" w:hAnsi="Century Gothic" w:cstheme="majorBidi"/>
          <w:color w:val="000000" w:themeColor="text1"/>
          <w:kern w:val="24"/>
          <w:sz w:val="40"/>
          <w:szCs w:val="40"/>
        </w:rPr>
        <w:t>ie din Caraibe.</w:t>
      </w:r>
    </w:p>
    <w:p w:rsidR="002F39A6" w:rsidRDefault="002F39A6"/>
    <w:sectPr w:rsidR="002F39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07383C"/>
    <w:multiLevelType w:val="hybridMultilevel"/>
    <w:tmpl w:val="44E2FCBC"/>
    <w:lvl w:ilvl="0" w:tplc="53A0A36A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A05C63CC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FDAEA430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4741DBE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8D22F452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8C2022A4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3D404598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233AF43E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87728480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4C8F"/>
    <w:rsid w:val="001F4C8F"/>
    <w:rsid w:val="002F39A6"/>
    <w:rsid w:val="005529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DF958D"/>
  <w15:chartTrackingRefBased/>
  <w15:docId w15:val="{645D6063-0736-4130-83EB-DBD86920E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52977"/>
    <w:pPr>
      <w:keepNext/>
      <w:spacing w:before="240" w:after="60" w:line="240" w:lineRule="auto"/>
      <w:ind w:firstLine="567"/>
      <w:jc w:val="center"/>
      <w:outlineLvl w:val="0"/>
    </w:pPr>
    <w:rPr>
      <w:rFonts w:ascii="Arial Rounded MT Bold" w:eastAsiaTheme="majorEastAsia" w:hAnsi="Arial Rounded MT Bold" w:cstheme="majorBidi"/>
      <w:b/>
      <w:bCs/>
      <w:kern w:val="32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52977"/>
    <w:rPr>
      <w:rFonts w:ascii="Arial Rounded MT Bold" w:eastAsiaTheme="majorEastAsia" w:hAnsi="Arial Rounded MT Bold" w:cstheme="majorBidi"/>
      <w:b/>
      <w:bCs/>
      <w:kern w:val="32"/>
      <w:sz w:val="32"/>
      <w:szCs w:val="32"/>
      <w:lang w:val="en-US"/>
    </w:rPr>
  </w:style>
  <w:style w:type="paragraph" w:styleId="ListParagraph">
    <w:name w:val="List Paragraph"/>
    <w:basedOn w:val="Normal"/>
    <w:uiPriority w:val="34"/>
    <w:qFormat/>
    <w:rsid w:val="001F4C8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styleId="Title">
    <w:name w:val="Title"/>
    <w:basedOn w:val="Normal"/>
    <w:next w:val="Normal"/>
    <w:link w:val="TitleChar"/>
    <w:uiPriority w:val="10"/>
    <w:qFormat/>
    <w:rsid w:val="001F4C8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F4C8F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6459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28126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46713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6671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63470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471</Characters>
  <Application>Microsoft Office Word</Application>
  <DocSecurity>0</DocSecurity>
  <Lines>3</Lines>
  <Paragraphs>1</Paragraphs>
  <ScaleCrop>false</ScaleCrop>
  <Company/>
  <LinksUpToDate>false</LinksUpToDate>
  <CharactersWithSpaces>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2018-04-24T07:46:00Z</dcterms:created>
  <dcterms:modified xsi:type="dcterms:W3CDTF">2018-04-24T07:47:00Z</dcterms:modified>
</cp:coreProperties>
</file>